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E6" w:rsidRPr="001C70D5" w:rsidRDefault="00425914" w:rsidP="00E00BA5">
      <w:pPr>
        <w:pStyle w:val="Heading2"/>
        <w:tabs>
          <w:tab w:val="left" w:pos="2535"/>
        </w:tabs>
        <w:rPr>
          <w:rFonts w:ascii="IranNastaliq" w:hAnsi="IranNastaliq" w:cs="IranNastaliq"/>
          <w:color w:val="4F6228" w:themeColor="accent3" w:themeShade="80"/>
          <w:sz w:val="40"/>
          <w:szCs w:val="40"/>
          <w:rtl/>
          <w:lang w:bidi="fa-IR"/>
        </w:rPr>
      </w:pPr>
      <w:r w:rsidRPr="001C70D5">
        <w:rPr>
          <w:rFonts w:ascii="IranNastaliq" w:hAnsi="IranNastaliq" w:cs="IranNastaliq"/>
          <w:noProof/>
          <w:color w:val="4F6228" w:themeColor="accent3" w:themeShade="80"/>
          <w:lang w:bidi="fa-IR"/>
        </w:rPr>
        <w:drawing>
          <wp:anchor distT="0" distB="0" distL="114300" distR="114300" simplePos="0" relativeHeight="251658240" behindDoc="0" locked="0" layoutInCell="1" allowOverlap="1" wp14:anchorId="390C1714" wp14:editId="1FDE2A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984250"/>
            <wp:effectExtent l="0" t="0" r="0" b="6350"/>
            <wp:wrapSquare wrapText="bothSides"/>
            <wp:docPr id="1" name="Picture 1" descr="Z:\Asatid\MirMohammadi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atid\MirMohammadi\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BA5" w:rsidRPr="001C70D5">
        <w:rPr>
          <w:rFonts w:ascii="IranNastaliq" w:hAnsi="IranNastaliq" w:cs="IranNastaliq"/>
          <w:color w:val="4F6228" w:themeColor="accent3" w:themeShade="80"/>
          <w:sz w:val="40"/>
          <w:szCs w:val="40"/>
          <w:rtl/>
          <w:lang w:bidi="fa-IR"/>
        </w:rPr>
        <w:t>باسمه تعا</w:t>
      </w:r>
      <w:r w:rsidR="00E00BA5" w:rsidRPr="001C70D5">
        <w:rPr>
          <w:rFonts w:ascii="IranNastaliq" w:hAnsi="IranNastaliq" w:cs="IranNastaliq" w:hint="cs"/>
          <w:color w:val="4F6228" w:themeColor="accent3" w:themeShade="80"/>
          <w:sz w:val="40"/>
          <w:szCs w:val="40"/>
          <w:rtl/>
          <w:lang w:bidi="fa-IR"/>
        </w:rPr>
        <w:t xml:space="preserve">لی                                                                                                                                                                                                                        </w:t>
      </w:r>
    </w:p>
    <w:p w:rsidR="00C34850" w:rsidRDefault="00C34850" w:rsidP="007A68BC">
      <w:pPr>
        <w:pStyle w:val="Heading2"/>
        <w:jc w:val="center"/>
        <w:rPr>
          <w:rFonts w:ascii="IranNastaliq" w:hAnsi="IranNastaliq" w:cs="IranNastaliq"/>
          <w:color w:val="4F6228" w:themeColor="accent3" w:themeShade="80"/>
          <w:sz w:val="40"/>
          <w:szCs w:val="40"/>
          <w:rtl/>
          <w:lang w:bidi="fa-IR"/>
        </w:rPr>
      </w:pPr>
      <w:r w:rsidRPr="001C70D5">
        <w:rPr>
          <w:rFonts w:ascii="IranNastaliq" w:hAnsi="IranNastaliq" w:cs="IranNastaliq"/>
          <w:color w:val="4F6228" w:themeColor="accent3" w:themeShade="80"/>
          <w:sz w:val="40"/>
          <w:szCs w:val="40"/>
          <w:rtl/>
          <w:lang w:bidi="fa-IR"/>
        </w:rPr>
        <w:t>سوابق آموزشی ،پژوهشی وعلمی –اجرایی سیدضیاالدین میرمحمدی</w:t>
      </w:r>
    </w:p>
    <w:p w:rsidR="00EB60A8" w:rsidRPr="00EB60A8" w:rsidRDefault="00EB60A8" w:rsidP="00EB60A8">
      <w:pPr>
        <w:pStyle w:val="Heading1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(استادیارگروه تاریخ وتمدن اسلامی دانشگاه معارف اسلامی )</w:t>
      </w:r>
    </w:p>
    <w:p w:rsidR="00C34850" w:rsidRPr="00E00BA5" w:rsidRDefault="00C34850" w:rsidP="007A68BC">
      <w:pPr>
        <w:pStyle w:val="Heading2"/>
        <w:jc w:val="right"/>
        <w:rPr>
          <w:rFonts w:ascii="IranNastaliq" w:hAnsi="IranNastaliq" w:cs="IranNastaliq"/>
          <w:color w:val="FF0000"/>
          <w:sz w:val="40"/>
          <w:szCs w:val="40"/>
          <w:rtl/>
          <w:lang w:bidi="fa-IR"/>
        </w:rPr>
      </w:pPr>
      <w:r w:rsidRPr="00E00BA5">
        <w:rPr>
          <w:rFonts w:ascii="IranNastaliq" w:hAnsi="IranNastaliq" w:cs="IranNastaliq"/>
          <w:color w:val="FF0000"/>
          <w:sz w:val="40"/>
          <w:szCs w:val="40"/>
          <w:rtl/>
          <w:lang w:bidi="fa-IR"/>
        </w:rPr>
        <w:t>الف)سوابق آموزشی :</w:t>
      </w:r>
    </w:p>
    <w:p w:rsidR="00C34850" w:rsidRPr="00E00BA5" w:rsidRDefault="00C34850" w:rsidP="00C34850">
      <w:pPr>
        <w:jc w:val="right"/>
        <w:rPr>
          <w:rFonts w:ascii="IranNastaliq" w:hAnsi="IranNastaliq" w:cs="B Mitra"/>
          <w:b/>
          <w:bCs/>
          <w:u w:val="single"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1-تخصی تاریخ اسلام درمرکزتخصصی تاریخ اسلام حوزه علمیه قم(سطح دو)؛</w:t>
      </w:r>
    </w:p>
    <w:p w:rsidR="00C34850" w:rsidRPr="00E00BA5" w:rsidRDefault="00C34850" w:rsidP="00C3485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2-کارشناسی ارشد گرایش تاریخ وتمدن اسلامی دردانشگاه معارف اسلامی ؛</w:t>
      </w:r>
    </w:p>
    <w:p w:rsidR="00C34850" w:rsidRPr="00E00BA5" w:rsidRDefault="00C34850" w:rsidP="00C3485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3-دکتری گرایش تاریخ وتمدن اسلامی دردانشگاه معارف اسلامی ؛</w:t>
      </w:r>
    </w:p>
    <w:p w:rsidR="00C34850" w:rsidRPr="00E00BA5" w:rsidRDefault="00C34850" w:rsidP="00C3485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4-طلبه رسمی حوزه علمیه قم(اتمام کفایتین وسابقه ده سال درس خارج فقه واصول فقه)؛</w:t>
      </w:r>
    </w:p>
    <w:p w:rsidR="00C34850" w:rsidRPr="00E00BA5" w:rsidRDefault="00C34850" w:rsidP="00C3485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5-تدریس درجامعه المصطفی العالمیه به مدت ده سال ودرمقطع کارشناسی ارشد با تدریس دروس :فلسفه تاریخ، تاریخ فرهنگ وتمدن اسلامی ،مبانی علم تاریخ،تاریخ درقرآن ،جامعه شناسی تاریخی وتاریخ صدراسلام؛</w:t>
      </w:r>
    </w:p>
    <w:p w:rsidR="00C34850" w:rsidRPr="00E00BA5" w:rsidRDefault="00C34850" w:rsidP="00C3485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6-تدریس دردانشگاه پیام نورقم به مدت دوسال ودرمقطع کارشناسی وکارشناسی ارشد با تدریس دروس: فلسفه تاریخ ،آموزش ونهادهای آموزشی درتمدن اسلامی و مبانی علم تاریخ؛</w:t>
      </w:r>
    </w:p>
    <w:p w:rsidR="00C34850" w:rsidRPr="00E00BA5" w:rsidRDefault="00C34850" w:rsidP="004D001A">
      <w:pPr>
        <w:jc w:val="right"/>
        <w:rPr>
          <w:rFonts w:ascii="IranNastaliq" w:hAnsi="IranNastaliq" w:cs="B Mitra"/>
          <w:b/>
          <w:bCs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7-تدریس درجامعه الزهرا قم د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>ر</w:t>
      </w:r>
      <w:r w:rsidR="004D001A">
        <w:rPr>
          <w:rFonts w:ascii="IranNastaliq" w:hAnsi="IranNastaliq" w:cs="B Mitra" w:hint="cs"/>
          <w:b/>
          <w:bCs/>
          <w:u w:val="single"/>
          <w:rtl/>
          <w:lang w:bidi="fa-IR"/>
        </w:rPr>
        <w:t>شش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ترم تحصیلی درمقطع  کارشناسی ارشد با تدریس دروس: فلسفه تاریخ 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>،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کلیات تاریخ فرهنگ وتمدن اسلامی</w:t>
      </w:r>
      <w:r w:rsidRPr="00E00BA5">
        <w:rPr>
          <w:rFonts w:ascii="IranNastaliq" w:hAnsi="IranNastaliq" w:cs="B Mitra"/>
          <w:b/>
          <w:bCs/>
          <w:rtl/>
          <w:lang w:bidi="fa-IR"/>
        </w:rPr>
        <w:t xml:space="preserve"> </w:t>
      </w:r>
      <w:r w:rsidR="00F129E0">
        <w:rPr>
          <w:rFonts w:ascii="IranNastaliq" w:hAnsi="IranNastaliq" w:cs="B Mitra" w:hint="cs"/>
          <w:b/>
          <w:bCs/>
          <w:rtl/>
          <w:lang w:bidi="fa-IR"/>
        </w:rPr>
        <w:t>،جامعه شناسی تاریخی وسنت  های تاریخی درقرآن وروایات</w:t>
      </w:r>
      <w:r w:rsidRPr="00E00BA5">
        <w:rPr>
          <w:rFonts w:ascii="IranNastaliq" w:hAnsi="IranNastaliq" w:cs="B Mitra"/>
          <w:b/>
          <w:bCs/>
          <w:rtl/>
          <w:lang w:bidi="fa-IR"/>
        </w:rPr>
        <w:t>؛</w:t>
      </w:r>
    </w:p>
    <w:p w:rsidR="009F62BF" w:rsidRPr="00E00BA5" w:rsidRDefault="009F62BF" w:rsidP="009F62BF">
      <w:pPr>
        <w:jc w:val="right"/>
        <w:rPr>
          <w:rFonts w:ascii="IranNastaliq" w:hAnsi="IranNastaliq" w:cs="B Mitra"/>
          <w:b/>
          <w:bCs/>
          <w:u w:val="single"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8-تدریس درموسسه آموزش عالی معصومیه خواهران درمقطع سطح سه باتدریس درس فلسفه تاریخ درچهارم ترم؛</w:t>
      </w:r>
    </w:p>
    <w:p w:rsidR="009F62BF" w:rsidRPr="00E00BA5" w:rsidRDefault="009F62BF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9-تدریس درس شیعه وتمدن اسلامی درموسسه آموزشی وپژوهشی امام خمینی ره درمقطع کارشناسی ارشد؛</w:t>
      </w:r>
    </w:p>
    <w:p w:rsidR="009F62BF" w:rsidRDefault="009F62BF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10-تدریس درموسسه تخصصی امام رضا (ع)به مدت شش ترم ودرس کلیات تاریخ فرهنگ وتمدن اسلامی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وفلسفه تاریخ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درمقطع سطح سه؛</w:t>
      </w:r>
    </w:p>
    <w:p w:rsidR="00CF2231" w:rsidRDefault="00CF2231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lastRenderedPageBreak/>
        <w:t>11-هیات علمی گروه آموزشی تاریخ وتمدن اسلامی  دانشگاه معارف اسلامی از سال 1391؛</w:t>
      </w:r>
    </w:p>
    <w:p w:rsidR="00CF2231" w:rsidRPr="00CF2231" w:rsidRDefault="00CF2231" w:rsidP="00CF2231">
      <w:pPr>
        <w:rPr>
          <w:rFonts w:ascii="IranNastaliq" w:hAnsi="IranNastaliq" w:cs="B Mitra"/>
          <w:b/>
          <w:bCs/>
          <w:u w:val="single"/>
          <w:rtl/>
          <w:lang w:bidi="fa-IR"/>
        </w:rPr>
      </w:pPr>
    </w:p>
    <w:p w:rsidR="009F62BF" w:rsidRDefault="00CF2231" w:rsidP="009F62BF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12</w:t>
      </w:r>
      <w:r w:rsidR="009F62BF" w:rsidRPr="00E00BA5">
        <w:rPr>
          <w:rFonts w:ascii="IranNastaliq" w:hAnsi="IranNastaliq" w:cs="B Mitra"/>
          <w:b/>
          <w:bCs/>
          <w:u w:val="single"/>
          <w:rtl/>
          <w:lang w:bidi="fa-IR"/>
        </w:rPr>
        <w:t>-تدریس دردانشگاه معارف اسلامی  ازسال تحصیلی 91 تا اکنون درمقطع ارشد با تدریس دروس: فلسفه تاریخ، روش تحقیق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درتاریخ</w:t>
      </w:r>
      <w:r w:rsidR="009F62BF" w:rsidRPr="00E00BA5">
        <w:rPr>
          <w:rFonts w:ascii="IranNastaliq" w:hAnsi="IranNastaliq" w:cs="B Mitra"/>
          <w:b/>
          <w:bCs/>
          <w:u w:val="single"/>
          <w:rtl/>
          <w:lang w:bidi="fa-IR"/>
        </w:rPr>
        <w:t>، کلیات تاریخ فرهنگ وتمدن اسلامی ،تاریخ فرهنگ وتمدن اسلامی ،شیعه وتمدن اسلامی و تمدن اسلامی ومستشرقان</w:t>
      </w:r>
      <w:r w:rsidR="00F129E0" w:rsidRPr="00F129E0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و جامعه شناسی تاریخی و تدریس درس تمدن اسلامی ومستشرقان </w:t>
      </w:r>
      <w:r w:rsidR="008940EF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و تاریخ علوم عقلی درتمدن اسلامی </w:t>
      </w:r>
      <w:r w:rsidR="000F7C3C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و تاریخ فرهنگ وتمدن اسلامی </w:t>
      </w:r>
      <w:r w:rsidR="00F129E0" w:rsidRPr="00F129E0">
        <w:rPr>
          <w:rFonts w:ascii="IranNastaliq" w:hAnsi="IranNastaliq" w:cs="IranNastaliq" w:hint="cs"/>
          <w:b/>
          <w:bCs/>
          <w:u w:val="single"/>
          <w:rtl/>
          <w:lang w:bidi="fa-IR"/>
        </w:rPr>
        <w:t>درمقطع دکتری</w:t>
      </w:r>
      <w:r w:rsidR="009F62BF" w:rsidRPr="00E00BA5">
        <w:rPr>
          <w:rFonts w:ascii="IranNastaliq" w:hAnsi="IranNastaliq" w:cs="IranNastaliq"/>
          <w:b/>
          <w:bCs/>
          <w:rtl/>
          <w:lang w:bidi="fa-IR"/>
        </w:rPr>
        <w:t>؛</w:t>
      </w:r>
    </w:p>
    <w:p w:rsidR="00F129E0" w:rsidRDefault="00F129E0" w:rsidP="00CF223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 w:rsidRPr="00F129E0"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CF2231">
        <w:rPr>
          <w:rFonts w:ascii="IranNastaliq" w:hAnsi="IranNastaliq" w:cs="IranNastaliq" w:hint="cs"/>
          <w:b/>
          <w:bCs/>
          <w:u w:val="single"/>
          <w:rtl/>
          <w:lang w:bidi="fa-IR"/>
        </w:rPr>
        <w:t>3</w:t>
      </w:r>
      <w:r w:rsidRPr="00F129E0">
        <w:rPr>
          <w:rFonts w:ascii="IranNastaliq" w:hAnsi="IranNastaliq" w:cs="IranNastaliq" w:hint="cs"/>
          <w:b/>
          <w:bCs/>
          <w:u w:val="single"/>
          <w:rtl/>
          <w:lang w:bidi="fa-IR"/>
        </w:rPr>
        <w:t>-تدریس دردانشگاه ادیان ومذاهب اسلامی درمقطع دکتری؛ درس روش شناسی وفلسفه تاریخ</w:t>
      </w:r>
      <w:r>
        <w:rPr>
          <w:rFonts w:ascii="IranNastaliq" w:hAnsi="IranNastaliq" w:cs="IranNastaliq" w:hint="cs"/>
          <w:b/>
          <w:bCs/>
          <w:rtl/>
          <w:lang w:bidi="fa-IR"/>
        </w:rPr>
        <w:t>؛</w:t>
      </w:r>
    </w:p>
    <w:p w:rsidR="008940EF" w:rsidRDefault="008940EF" w:rsidP="00CF223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1</w:t>
      </w:r>
      <w:r w:rsidR="00CF2231">
        <w:rPr>
          <w:rFonts w:ascii="IranNastaliq" w:hAnsi="IranNastaliq" w:cs="IranNastaliq" w:hint="cs"/>
          <w:b/>
          <w:bCs/>
          <w:rtl/>
          <w:lang w:bidi="fa-IR"/>
        </w:rPr>
        <w:t>4</w:t>
      </w:r>
      <w:r>
        <w:rPr>
          <w:rFonts w:ascii="IranNastaliq" w:hAnsi="IranNastaliq" w:cs="IranNastaliq" w:hint="cs"/>
          <w:b/>
          <w:bCs/>
          <w:rtl/>
          <w:lang w:bidi="fa-IR"/>
        </w:rPr>
        <w:t>-تدریس درموسسه علوم انسانی وابسته به جامعه المصطفی العالمیه درمقطع دکتری؛درس شناخت ونقد منابع تاریخ وتمدن اسلامی ؛</w:t>
      </w:r>
    </w:p>
    <w:p w:rsidR="004D001A" w:rsidRDefault="004D001A" w:rsidP="00CF223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1</w:t>
      </w:r>
      <w:r w:rsidR="00CF2231">
        <w:rPr>
          <w:rFonts w:ascii="IranNastaliq" w:hAnsi="IranNastaliq" w:cs="IranNastaliq" w:hint="cs"/>
          <w:b/>
          <w:bCs/>
          <w:rtl/>
          <w:lang w:bidi="fa-IR"/>
        </w:rPr>
        <w:t>5</w:t>
      </w:r>
      <w:r>
        <w:rPr>
          <w:rFonts w:ascii="IranNastaliq" w:hAnsi="IranNastaliq" w:cs="IranNastaliq" w:hint="cs"/>
          <w:b/>
          <w:bCs/>
          <w:rtl/>
          <w:lang w:bidi="fa-IR"/>
        </w:rPr>
        <w:t>-تدریس درس روش تحقیق درتاریخ علوم پزشکی</w:t>
      </w:r>
      <w:r w:rsidR="00710457">
        <w:rPr>
          <w:rFonts w:ascii="IranNastaliq" w:hAnsi="IranNastaliq" w:cs="IranNastaliq" w:hint="cs"/>
          <w:b/>
          <w:bCs/>
          <w:rtl/>
          <w:lang w:bidi="fa-IR"/>
        </w:rPr>
        <w:t>(مقطع ارشد)</w:t>
      </w:r>
      <w:r>
        <w:rPr>
          <w:rFonts w:ascii="IranNastaliq" w:hAnsi="IranNastaliq" w:cs="IranNastaliq" w:hint="cs"/>
          <w:b/>
          <w:bCs/>
          <w:rtl/>
          <w:lang w:bidi="fa-IR"/>
        </w:rPr>
        <w:t xml:space="preserve"> دردانشکده دین وسلامت دانشگاه علوم پزشکی قم ؛</w:t>
      </w:r>
    </w:p>
    <w:p w:rsidR="00461CCA" w:rsidRDefault="00461CCA" w:rsidP="00CF223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16-تدریس درس سیره وعلوم اسلامی وعلوم انسانی( درمقطع دکتری )جامعه الزهرا سلام الله علیها؛</w:t>
      </w:r>
    </w:p>
    <w:p w:rsidR="00461CCA" w:rsidRDefault="00461CCA" w:rsidP="00CF223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17-تدریس درس تاریخ فرهنگ وتمدن اسلامی (مقطع دکتری)دانشکده الهیات پردیس فارابی دانشگاه تهران؛</w:t>
      </w:r>
    </w:p>
    <w:p w:rsidR="00461CCA" w:rsidRDefault="00461CCA" w:rsidP="00CF2231">
      <w:pPr>
        <w:jc w:val="right"/>
        <w:rPr>
          <w:rFonts w:ascii="IranNastaliq" w:hAnsi="IranNastaliq" w:cs="IranNastaliq" w:hint="cs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18-تدریس درس تاریخ علم (درمقطع ارشد )تاریخ علوم پزشکی دانشکده دین وسلامت دانشگاه علوم پزشکی قم؛</w:t>
      </w:r>
    </w:p>
    <w:p w:rsidR="00C57669" w:rsidRPr="00E00BA5" w:rsidRDefault="00C57669" w:rsidP="00CF223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19-تدریس درس بررسی تحلیلی روش های پژوهش درتاریخ، مقطع دکتری(سطح 4)، جامعه الزهرا ،رشته تاریخ اهل بیت؛</w:t>
      </w:r>
    </w:p>
    <w:p w:rsidR="009F62BF" w:rsidRPr="00E00BA5" w:rsidRDefault="00C57669" w:rsidP="00C57669">
      <w:pPr>
        <w:jc w:val="right"/>
        <w:rPr>
          <w:rFonts w:ascii="IranNastaliq" w:hAnsi="IranNastaliq" w:cs="IranNastaliq"/>
          <w:rtl/>
          <w:lang w:bidi="fa-IR"/>
        </w:rPr>
      </w:pPr>
      <w:r>
        <w:rPr>
          <w:rStyle w:val="Heading2Char"/>
          <w:rFonts w:ascii="IranNastaliq" w:hAnsi="IranNastaliq" w:cs="IranNastaliq" w:hint="cs"/>
          <w:color w:val="FF0000"/>
          <w:sz w:val="32"/>
          <w:szCs w:val="32"/>
          <w:rtl/>
        </w:rPr>
        <w:t>ب</w:t>
      </w:r>
      <w:r>
        <w:rPr>
          <w:rStyle w:val="Heading2Char"/>
          <w:rFonts w:ascii="IranNastaliq" w:hAnsi="IranNastaliq" w:cs="IranNastaliq" w:hint="cs"/>
          <w:color w:val="FF0000"/>
          <w:sz w:val="40"/>
          <w:szCs w:val="40"/>
          <w:rtl/>
        </w:rPr>
        <w:t>)</w:t>
      </w:r>
      <w:r w:rsidR="009F62BF" w:rsidRPr="00E00BA5">
        <w:rPr>
          <w:rStyle w:val="Heading2Char"/>
          <w:rFonts w:ascii="IranNastaliq" w:hAnsi="IranNastaliq" w:cs="IranNastaliq"/>
          <w:color w:val="FF0000"/>
          <w:sz w:val="40"/>
          <w:szCs w:val="40"/>
          <w:rtl/>
        </w:rPr>
        <w:t xml:space="preserve">راهنمایی ومشاوره پایان نامه های دفاع شده ذیل </w:t>
      </w:r>
      <w:r w:rsidR="009F62BF" w:rsidRPr="00E00BA5">
        <w:rPr>
          <w:rFonts w:ascii="IranNastaliq" w:hAnsi="IranNastaliq" w:cs="IranNastaliq"/>
          <w:rtl/>
          <w:lang w:bidi="fa-IR"/>
        </w:rPr>
        <w:t>:</w:t>
      </w:r>
    </w:p>
    <w:p w:rsidR="009F62BF" w:rsidRPr="00E00BA5" w:rsidRDefault="00425EB5" w:rsidP="00425EB5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u w:val="single"/>
          <w:rtl/>
          <w:lang w:bidi="fa-IR"/>
        </w:rPr>
        <w:t>1</w:t>
      </w:r>
      <w:r w:rsidR="009F62BF" w:rsidRPr="00E00BA5">
        <w:rPr>
          <w:rFonts w:ascii="IranNastaliq" w:hAnsi="IranNastaliq" w:cs="B Mitra"/>
          <w:u w:val="single"/>
          <w:rtl/>
          <w:lang w:bidi="fa-IR"/>
        </w:rPr>
        <w:t>-</w:t>
      </w:r>
      <w:r w:rsidR="009F62BF" w:rsidRPr="00E00BA5">
        <w:rPr>
          <w:rFonts w:ascii="IranNastaliq" w:hAnsi="IranNastaliq" w:cs="B Mitra"/>
          <w:b/>
          <w:bCs/>
          <w:u w:val="single"/>
          <w:rtl/>
          <w:lang w:bidi="fa-IR"/>
        </w:rPr>
        <w:t>ریشه یابی عنصرامربه معروف ونهی ازمنکردرقیام های شیعی (استاد مشاور)؛</w:t>
      </w:r>
    </w:p>
    <w:p w:rsidR="009F62BF" w:rsidRPr="00E00BA5" w:rsidRDefault="00425EB5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2</w:t>
      </w:r>
      <w:r w:rsidR="009F62BF" w:rsidRPr="00E00BA5">
        <w:rPr>
          <w:rFonts w:ascii="IranNastaliq" w:hAnsi="IranNastaliq" w:cs="B Mitra"/>
          <w:b/>
          <w:bCs/>
          <w:u w:val="single"/>
          <w:rtl/>
          <w:lang w:bidi="fa-IR"/>
        </w:rPr>
        <w:t>-روش شناسی مطالعات تاریخی شهید صدر(استاد مشاور)؛</w:t>
      </w:r>
    </w:p>
    <w:p w:rsidR="00027278" w:rsidRPr="00E00BA5" w:rsidRDefault="00425EB5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3</w:t>
      </w:r>
      <w:r w:rsidR="009F62BF" w:rsidRPr="00E00BA5">
        <w:rPr>
          <w:rFonts w:ascii="IranNastaliq" w:hAnsi="IranNastaliq" w:cs="B Mitra"/>
          <w:b/>
          <w:bCs/>
          <w:u w:val="single"/>
          <w:rtl/>
          <w:lang w:bidi="fa-IR"/>
        </w:rPr>
        <w:t>-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مواضع فرهنگی وتمدنی امام رضا علیه السلام (استاد مشاور)؛</w:t>
      </w:r>
    </w:p>
    <w:p w:rsidR="00027278" w:rsidRPr="00E00BA5" w:rsidRDefault="00425EB5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4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-مواضع وموانع فکری حکومت امام علی علیه السلام(استاد راهنما)؛</w:t>
      </w:r>
    </w:p>
    <w:p w:rsidR="00027278" w:rsidRPr="00E00BA5" w:rsidRDefault="00425EB5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5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-سبک زندگی فرهنگی پیامبراکرم صلی الله علیه(استاد مشاور)؛</w:t>
      </w:r>
    </w:p>
    <w:p w:rsidR="00027278" w:rsidRPr="00E00BA5" w:rsidRDefault="00425EB5" w:rsidP="00425EB5">
      <w:pPr>
        <w:jc w:val="right"/>
        <w:rPr>
          <w:rFonts w:ascii="IranNastaliq" w:hAnsi="IranNastaliq" w:cs="B Mitra"/>
          <w:b/>
          <w:bCs/>
          <w:u w:val="single"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6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-علل انحطاط تمدن ازمنظرنهج البلاغه(استاد راهنما)؛</w:t>
      </w:r>
    </w:p>
    <w:p w:rsidR="00027278" w:rsidRPr="00E00BA5" w:rsidRDefault="00425EB5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7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-مبانی تمدن درقرآن (استاد راهنما)؛</w:t>
      </w:r>
    </w:p>
    <w:p w:rsidR="00027278" w:rsidRPr="00E00BA5" w:rsidRDefault="00425EB5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lastRenderedPageBreak/>
        <w:t>8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-مولفه های تمدن درنهج البلاغه (استاد مشاور)؛</w:t>
      </w:r>
    </w:p>
    <w:p w:rsidR="00EF10C1" w:rsidRDefault="00425EB5" w:rsidP="00425EB5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9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-سنت های تاریخی درقرآن وعلل رکود تمدن اسلامی دردوره اول رکود(استاد مشاور)</w:t>
      </w:r>
      <w:r w:rsidR="00027278" w:rsidRPr="00E00BA5">
        <w:rPr>
          <w:rFonts w:ascii="IranNastaliq" w:hAnsi="IranNastaliq" w:cs="B Mitra"/>
          <w:rtl/>
          <w:lang w:bidi="fa-IR"/>
        </w:rPr>
        <w:t>؛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</w:t>
      </w:r>
    </w:p>
    <w:p w:rsidR="00027278" w:rsidRPr="00E00BA5" w:rsidRDefault="00EF10C1" w:rsidP="00425EB5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10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-فرهنگ مرگ باوری درنهج البلاغه(استاد مشاور)؛</w:t>
      </w:r>
    </w:p>
    <w:p w:rsidR="00027278" w:rsidRPr="00E00BA5" w:rsidRDefault="00425EB5" w:rsidP="00EF10C1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B Mitra" w:hint="cs"/>
          <w:b/>
          <w:bCs/>
          <w:u w:val="single"/>
          <w:rtl/>
          <w:lang w:bidi="fa-IR"/>
        </w:rPr>
        <w:t>1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-سنخ شناسی دیدگاه های رایج انحطاط تمدن اسلامی (استاد مشاور)</w:t>
      </w:r>
      <w:r w:rsidR="00027278" w:rsidRPr="00E00BA5">
        <w:rPr>
          <w:rFonts w:ascii="IranNastaliq" w:hAnsi="IranNastaliq" w:cs="B Mitra"/>
          <w:b/>
          <w:bCs/>
          <w:rtl/>
          <w:lang w:bidi="fa-IR"/>
        </w:rPr>
        <w:t>؛</w:t>
      </w:r>
    </w:p>
    <w:p w:rsidR="00027278" w:rsidRDefault="00425EB5" w:rsidP="00EF10C1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B Mitra" w:hint="cs"/>
          <w:b/>
          <w:bCs/>
          <w:u w:val="single"/>
          <w:rtl/>
          <w:lang w:bidi="fa-IR"/>
        </w:rPr>
        <w:t>2</w:t>
      </w:r>
      <w:r w:rsidR="00027278" w:rsidRPr="00E00BA5">
        <w:rPr>
          <w:rFonts w:ascii="IranNastaliq" w:hAnsi="IranNastaliq" w:cs="B Mitra"/>
          <w:b/>
          <w:bCs/>
          <w:u w:val="single"/>
          <w:rtl/>
          <w:lang w:bidi="fa-IR"/>
        </w:rPr>
        <w:t>-جایگاه حاکمان درفرازوفرود فرهنگ وتمدن اسلامی درنهج البلاغه(استاد راهنما)</w:t>
      </w:r>
      <w:r w:rsidR="00027278" w:rsidRPr="00E00BA5">
        <w:rPr>
          <w:rFonts w:ascii="IranNastaliq" w:hAnsi="IranNastaliq" w:cs="IranNastaliq"/>
          <w:b/>
          <w:bCs/>
          <w:rtl/>
          <w:lang w:bidi="fa-IR"/>
        </w:rPr>
        <w:t>؛</w:t>
      </w:r>
    </w:p>
    <w:p w:rsidR="00F129E0" w:rsidRDefault="00425EB5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3</w:t>
      </w:r>
      <w:r w:rsidR="00F129E0" w:rsidRPr="00F129E0">
        <w:rPr>
          <w:rFonts w:ascii="IranNastaliq" w:hAnsi="IranNastaliq" w:cs="IranNastaliq" w:hint="cs"/>
          <w:b/>
          <w:bCs/>
          <w:u w:val="single"/>
          <w:rtl/>
          <w:lang w:bidi="fa-IR"/>
        </w:rPr>
        <w:t>-دیدگاه های رایج متفکران معاصرایرانی درباره پیدایش وگسترش تمدن اسلامی (استاد مشاور)؛</w:t>
      </w:r>
    </w:p>
    <w:p w:rsidR="00F129E0" w:rsidRDefault="00425EB5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4</w:t>
      </w:r>
      <w:r w:rsidR="00F129E0">
        <w:rPr>
          <w:rFonts w:ascii="IranNastaliq" w:hAnsi="IranNastaliq" w:cs="IranNastaliq" w:hint="cs"/>
          <w:b/>
          <w:bCs/>
          <w:u w:val="single"/>
          <w:rtl/>
          <w:lang w:bidi="fa-IR"/>
        </w:rPr>
        <w:t>-سنت های تاریخی درقرآن وبازتاب آن درقیام عاشورا(استاد راهنما)؛</w:t>
      </w:r>
    </w:p>
    <w:p w:rsidR="008940EF" w:rsidRDefault="00425EB5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5</w:t>
      </w:r>
      <w:r w:rsidR="008940EF">
        <w:rPr>
          <w:rFonts w:ascii="IranNastaliq" w:hAnsi="IranNastaliq" w:cs="IranNastaliq" w:hint="cs"/>
          <w:b/>
          <w:bCs/>
          <w:u w:val="single"/>
          <w:rtl/>
          <w:lang w:bidi="fa-IR"/>
        </w:rPr>
        <w:t>_مبانی حکومت درنهج البلاغه(استاد مشاور)؛</w:t>
      </w:r>
    </w:p>
    <w:p w:rsidR="008940EF" w:rsidRDefault="00425EB5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6</w:t>
      </w:r>
      <w:r w:rsidR="008940EF">
        <w:rPr>
          <w:rFonts w:ascii="IranNastaliq" w:hAnsi="IranNastaliq" w:cs="IranNastaliq" w:hint="cs"/>
          <w:b/>
          <w:bCs/>
          <w:u w:val="single"/>
          <w:rtl/>
          <w:lang w:bidi="fa-IR"/>
        </w:rPr>
        <w:t>_ظرفیت سازی امام صادق علیه السلام درعرصه فرهنگی (استاد مشاور)؛</w:t>
      </w:r>
    </w:p>
    <w:p w:rsidR="00C20878" w:rsidRDefault="00425EB5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7</w:t>
      </w:r>
      <w:r w:rsidR="00C20878">
        <w:rPr>
          <w:rFonts w:ascii="IranNastaliq" w:hAnsi="IranNastaliq" w:cs="IranNastaliq" w:hint="cs"/>
          <w:b/>
          <w:bCs/>
          <w:u w:val="single"/>
          <w:rtl/>
          <w:lang w:bidi="fa-IR"/>
        </w:rPr>
        <w:t>-سنخ شناسی دیدگاه های رایج احیای تمدن اسلامی (استاد راهنما)؛</w:t>
      </w:r>
    </w:p>
    <w:p w:rsidR="00C20878" w:rsidRDefault="00425EB5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8</w:t>
      </w:r>
      <w:r w:rsidR="00C20878">
        <w:rPr>
          <w:rFonts w:ascii="IranNastaliq" w:hAnsi="IranNastaliq" w:cs="IranNastaliq" w:hint="cs"/>
          <w:b/>
          <w:bCs/>
          <w:u w:val="single"/>
          <w:rtl/>
          <w:lang w:bidi="fa-IR"/>
        </w:rPr>
        <w:t>-سنخ شناسی دیدگاه های رایج پایان تاریخ(استاد راهنما)؛</w:t>
      </w:r>
    </w:p>
    <w:p w:rsidR="00C20878" w:rsidRDefault="00425EB5" w:rsidP="00EF10C1">
      <w:pPr>
        <w:jc w:val="right"/>
        <w:rPr>
          <w:rFonts w:ascii="IranNastaliq" w:hAnsi="IranNastaliq" w:cs="IranNastaliq"/>
          <w:b/>
          <w:bCs/>
          <w:u w:val="single"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9</w:t>
      </w:r>
      <w:r w:rsidR="00C20878">
        <w:rPr>
          <w:rFonts w:ascii="IranNastaliq" w:hAnsi="IranNastaliq" w:cs="IranNastaliq" w:hint="cs"/>
          <w:b/>
          <w:bCs/>
          <w:u w:val="single"/>
          <w:rtl/>
          <w:lang w:bidi="fa-IR"/>
        </w:rPr>
        <w:t>-تاثیروضعیت سیاسی حکومت صفویه برفرهنگ وتمدن آن دوره(استادمشاور)؛</w:t>
      </w:r>
    </w:p>
    <w:p w:rsidR="00D163B9" w:rsidRDefault="00EF10C1" w:rsidP="009F62BF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20</w:t>
      </w:r>
      <w:r w:rsidR="00D163B9">
        <w:rPr>
          <w:rFonts w:ascii="IranNastaliq" w:hAnsi="IranNastaliq" w:cs="IranNastaliq" w:hint="cs"/>
          <w:b/>
          <w:bCs/>
          <w:u w:val="single"/>
          <w:rtl/>
          <w:lang w:bidi="fa-IR"/>
        </w:rPr>
        <w:t>-مولفه های فرهنگی درکتاب کافی(استاد راهنما)؛</w:t>
      </w:r>
    </w:p>
    <w:p w:rsidR="00461CCA" w:rsidRDefault="00461CCA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2</w:t>
      </w:r>
      <w:r w:rsidR="00EF10C1">
        <w:rPr>
          <w:rFonts w:ascii="IranNastaliq" w:hAnsi="IranNastaliq" w:cs="IranNastaliq" w:hint="cs"/>
          <w:b/>
          <w:bCs/>
          <w:u w:val="single"/>
          <w:rtl/>
          <w:lang w:bidi="fa-IR"/>
        </w:rPr>
        <w:t>1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-حجاب ،عفاف وحیا درتاریخ تمدن ویل دورانت(استاد راهنما)؛</w:t>
      </w:r>
    </w:p>
    <w:p w:rsidR="00F34756" w:rsidRDefault="00F34756" w:rsidP="00EF10C1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22-جریان شناسی دیدگاه هها ونظریه های تمدن نوین اسلامی (استادراهنما)؛</w:t>
      </w:r>
    </w:p>
    <w:p w:rsidR="00097F1F" w:rsidRDefault="00097F1F" w:rsidP="00EF10C1">
      <w:pPr>
        <w:jc w:val="right"/>
        <w:rPr>
          <w:rFonts w:ascii="IranNastaliq" w:hAnsi="IranNastaliq" w:cs="IranNastaliq"/>
          <w:b/>
          <w:bCs/>
          <w:u w:val="single"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23-سیره اخلاقی پیامبراکرم ص درارتباط با همسر(استاد مشاور)؛</w:t>
      </w:r>
    </w:p>
    <w:p w:rsidR="00710457" w:rsidRPr="00F129E0" w:rsidRDefault="00710457" w:rsidP="009F62BF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-داوری ده ها پایان نامه ارشد ورساله دکتری ؛</w:t>
      </w:r>
    </w:p>
    <w:p w:rsidR="00027278" w:rsidRPr="00E00BA5" w:rsidRDefault="00C57669" w:rsidP="007A68BC">
      <w:pPr>
        <w:pStyle w:val="Heading2"/>
        <w:jc w:val="right"/>
        <w:rPr>
          <w:rFonts w:ascii="IranNastaliq" w:hAnsi="IranNastaliq" w:cs="IranNastaliq"/>
          <w:color w:val="FF0000"/>
          <w:rtl/>
          <w:lang w:bidi="fa-IR"/>
        </w:rPr>
      </w:pPr>
      <w:r>
        <w:rPr>
          <w:rFonts w:ascii="IranNastaliq" w:hAnsi="IranNastaliq" w:cs="IranNastaliq" w:hint="cs"/>
          <w:color w:val="FF0000"/>
          <w:sz w:val="40"/>
          <w:szCs w:val="40"/>
          <w:rtl/>
          <w:lang w:bidi="fa-IR"/>
        </w:rPr>
        <w:t>ج</w:t>
      </w:r>
      <w:r w:rsidR="00027278" w:rsidRPr="00E00BA5">
        <w:rPr>
          <w:rFonts w:ascii="IranNastaliq" w:hAnsi="IranNastaliq" w:cs="IranNastaliq"/>
          <w:color w:val="FF0000"/>
          <w:sz w:val="40"/>
          <w:szCs w:val="40"/>
          <w:rtl/>
          <w:lang w:bidi="fa-IR"/>
        </w:rPr>
        <w:t xml:space="preserve">)سوابق پژوهشی </w:t>
      </w:r>
      <w:r w:rsidR="00027278" w:rsidRPr="00E00BA5">
        <w:rPr>
          <w:rFonts w:ascii="IranNastaliq" w:hAnsi="IranNastaliq" w:cs="IranNastaliq"/>
          <w:color w:val="FF0000"/>
          <w:rtl/>
          <w:lang w:bidi="fa-IR"/>
        </w:rPr>
        <w:t>:</w:t>
      </w:r>
    </w:p>
    <w:p w:rsidR="00DC68C3" w:rsidRPr="00E00BA5" w:rsidRDefault="00027278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1-</w:t>
      </w:r>
      <w:r w:rsidR="00DC68C3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مقاله نقد وارزیابی تاریخی درالصحیح من السیره النبی الاعظم(ص) چاپ درمجموعه مقالات 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پژوهشی </w:t>
      </w:r>
      <w:r w:rsidR="00DC68C3" w:rsidRPr="00E00BA5">
        <w:rPr>
          <w:rFonts w:ascii="IranNastaliq" w:hAnsi="IranNastaliq" w:cs="B Mitra"/>
          <w:b/>
          <w:bCs/>
          <w:u w:val="single"/>
          <w:rtl/>
          <w:lang w:bidi="fa-IR"/>
        </w:rPr>
        <w:t>نکوداشت علامه جعفرمرتضی توسط پژوهشگاه حوزه ودانشگاه درسال 1380؛</w:t>
      </w:r>
    </w:p>
    <w:p w:rsidR="00DC68C3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2-مقاله تبیین شناسی تحلیل های عاشورا؛ فصلنامه حوزه ودانشگاه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تخصصی)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؛ شماره 33، سال 1381؛ پژوهشگاه حوزه ودانشگاه؛</w:t>
      </w:r>
    </w:p>
    <w:p w:rsidR="00DC68C3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3-مقاله روش پژوهش تاریخی دکترزرین کوب؛چاپ درمجموعه مقالات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پژوهشی 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نکوداشت دکترزرین کوب ؛سال 1382 توسط  پژوهشگاه حوزه ودانشگاه؛</w:t>
      </w:r>
    </w:p>
    <w:p w:rsidR="00DC68C3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lastRenderedPageBreak/>
        <w:t>4-مقاله سنت های تاریخی درقرآن(نقد دیدگاه های شهید صدر)؛ فصلنامه نامه تاریخ پژوهان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تخصصی)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،شماره 6؛سال 1384؛انجمن تاریخ پژوهان قم؛</w:t>
      </w:r>
    </w:p>
    <w:p w:rsidR="00DC68C3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5-مقاله تمایزوواگرایی فلسفه نظری تاریخ وفلسفه علم تاریخ؛فصلنامه حوزه ودانشگاه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تخصصی)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، شماره 42،سال 1385،پژوهشگاه حوزه ودانشگاه؛</w:t>
      </w:r>
    </w:p>
    <w:p w:rsidR="00DC68C3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6-مقاله نقد فلسفه تاریخ توین بی ،فصلنامه تاریخ درآیینه پژوهش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ترویجی)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،شماره 25، سال 1389،موسسه آموزشی وپژوهشی امام خمینی ره؛</w:t>
      </w:r>
    </w:p>
    <w:p w:rsidR="00DC68C3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7-مقاله ویژگی های قانون تاریخی درقرآن، فصلنامه  تاریخ فرهنگ وتمدن اسلامی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Times New Roman" w:hint="cs"/>
          <w:b/>
          <w:bCs/>
          <w:u w:val="single"/>
          <w:rtl/>
          <w:lang w:bidi="fa-IR"/>
        </w:rPr>
        <w:t>پژوهشی 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،شماره 4،سال 1390،دانشگاه معارف اسلامی ؛</w:t>
      </w:r>
    </w:p>
    <w:p w:rsidR="00025DDD" w:rsidRPr="00E00BA5" w:rsidRDefault="00DC68C3" w:rsidP="009F62BF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8-مقاله درآمدی برچیستی تمدن اسلامی ازدیدگاه مستشرقان،فصلنامه تاریخ اسلام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پژوهشی 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،شماره50 ،سال 1391،دانشگاه باقرالعلوم؛</w:t>
      </w:r>
    </w:p>
    <w:p w:rsidR="00025DDD" w:rsidRPr="00E00BA5" w:rsidRDefault="00025DDD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9-مقاله تاملی برنظام هندسی  سبک زندگی اسلامی درمقیاس تمدنی (طراحی سرفصل)، فصلنامه سبک زندگی اهل بیت ،شماره 1،سال 1393،مجمع جهانی اهل بیت ع؛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(امتیاز ویژه علمی </w:t>
      </w:r>
      <w:r w:rsid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پژوهشی  )؛</w:t>
      </w:r>
    </w:p>
    <w:p w:rsidR="00025DDD" w:rsidRPr="00E00BA5" w:rsidRDefault="00025DDD" w:rsidP="00025DDD">
      <w:pPr>
        <w:jc w:val="right"/>
        <w:rPr>
          <w:rFonts w:ascii="IranNastaliq" w:hAnsi="IranNastaliq" w:cs="B Mitra"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10-نقش عالمان وحاکمان درتعالی وانحطاط تمدن ها ازدیدگاه امام علی (ع) با تاکید برنهج البلاغه،فصل نامه سبک زندگی اهل بیت ،شماره 4،سال 1394،مجمع جهانی اهل بیت</w:t>
      </w:r>
      <w:r w:rsidR="00477CAD" w:rsidRP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؛(همایش علمی </w:t>
      </w:r>
      <w:r w:rsidR="00477CAD" w:rsidRP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77CAD" w:rsidRPr="00477CAD">
        <w:rPr>
          <w:rFonts w:ascii="IranNastaliq" w:hAnsi="IranNastaliq" w:cs="B Mitra" w:hint="cs"/>
          <w:b/>
          <w:bCs/>
          <w:u w:val="single"/>
          <w:rtl/>
          <w:lang w:bidi="fa-IR"/>
        </w:rPr>
        <w:t>پژوهشی ازوزارت علوم)؛</w:t>
      </w:r>
    </w:p>
    <w:p w:rsidR="00025DDD" w:rsidRPr="00E00BA5" w:rsidRDefault="00025DDD" w:rsidP="00F129E0">
      <w:pPr>
        <w:jc w:val="right"/>
        <w:rPr>
          <w:rFonts w:ascii="IranNastaliq" w:hAnsi="IranNastaliq" w:cs="B Mitra"/>
          <w:b/>
          <w:bCs/>
          <w:u w:val="single"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11-مقاله درآمدی برنظریه دینی درعلم تاریخ،فصل نامه علوم انسانی اسلامی صدر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>(فصل نامه پژوهشی )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ا،شماره 2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>1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،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تیرماه </w:t>
      </w:r>
      <w:r w:rsidR="00F129E0">
        <w:rPr>
          <w:rFonts w:ascii="IranNastaliq" w:hAnsi="IranNastaliq" w:cs="B Mitra"/>
          <w:b/>
          <w:bCs/>
          <w:u w:val="single"/>
          <w:rtl/>
          <w:lang w:bidi="fa-IR"/>
        </w:rPr>
        <w:t>سا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>ل1396؛</w:t>
      </w:r>
    </w:p>
    <w:p w:rsidR="00025DDD" w:rsidRPr="00E00BA5" w:rsidRDefault="00025DDD" w:rsidP="00F129E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12-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گونه شناسی 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علم درتمدن اسلامی ،ماه نامه رسائل (نشریه حوزه انقلابی</w:t>
      </w:r>
      <w:r w:rsid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وعلمی -تخصصی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)،شماره 5، سال 1396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>تیرماه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)؛</w:t>
      </w:r>
    </w:p>
    <w:p w:rsidR="00025DDD" w:rsidRPr="00E00BA5" w:rsidRDefault="00025DDD" w:rsidP="00F129E0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13-مقاله مبانی عقل شناختی تمدن نوین اسلامی ،هفته مطالعات تمدن نوین اسلامی مربوط به همایش </w:t>
      </w:r>
      <w:r w:rsidR="00477CAD">
        <w:rPr>
          <w:rFonts w:ascii="IranNastaliq" w:hAnsi="IranNastaliq" w:cs="Times New Roman" w:hint="cs"/>
          <w:b/>
          <w:bCs/>
          <w:u w:val="single"/>
          <w:rtl/>
          <w:lang w:bidi="fa-IR"/>
        </w:rPr>
        <w:t xml:space="preserve">علمی </w:t>
      </w:r>
      <w:r w:rsidR="00477CAD">
        <w:rPr>
          <w:rFonts w:ascii="IranNastaliq" w:hAnsi="IranNastaliq" w:cs="Times New Roman"/>
          <w:b/>
          <w:bCs/>
          <w:u w:val="single"/>
          <w:rtl/>
          <w:lang w:bidi="fa-IR"/>
        </w:rPr>
        <w:t>–</w:t>
      </w:r>
      <w:r w:rsidR="00477CAD">
        <w:rPr>
          <w:rFonts w:ascii="IranNastaliq" w:hAnsi="IranNastaliq" w:cs="Times New Roman" w:hint="cs"/>
          <w:b/>
          <w:bCs/>
          <w:u w:val="single"/>
          <w:rtl/>
          <w:lang w:bidi="fa-IR"/>
        </w:rPr>
        <w:t xml:space="preserve">پژوهشی 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تمدن نوین اسلامی درسال 9</w:t>
      </w:r>
      <w:r w:rsidR="00F129E0">
        <w:rPr>
          <w:rFonts w:ascii="IranNastaliq" w:hAnsi="IranNastaliq" w:cs="B Mitra" w:hint="cs"/>
          <w:b/>
          <w:bCs/>
          <w:u w:val="single"/>
          <w:rtl/>
          <w:lang w:bidi="fa-IR"/>
        </w:rPr>
        <w:t>6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،</w:t>
      </w:r>
    </w:p>
    <w:p w:rsidR="00025DDD" w:rsidRPr="00E00BA5" w:rsidRDefault="00025DDD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14-مقاله تبیین ونقد چیستی تمدن اسلامی ازدیدگاه ارنست رنان(مشترک با آقای نیازی کارشناس ارشد تاریخ وتمدن اسلامی دانشگاه معارف اسلامی )، مرحله ارزیابی و زیرچاپ،سال 1396؛</w:t>
      </w:r>
    </w:p>
    <w:p w:rsidR="004F6337" w:rsidRDefault="00025DDD" w:rsidP="00025DDD">
      <w:pPr>
        <w:jc w:val="right"/>
        <w:rPr>
          <w:rFonts w:ascii="IranNastaliq" w:hAnsi="IranNastaliq" w:cs="B Mitra"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15-مقاله مقایسه تطبیقی فلسفه نظری تاریخ شهید مطهری وشهید صدر(ارزیابی وتایید شده جهت  چاپ درفصلنامه علمی </w:t>
      </w:r>
      <w:r w:rsidRPr="00E00BA5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پژوهشی )</w:t>
      </w:r>
      <w:r w:rsidRPr="00E00BA5">
        <w:rPr>
          <w:rFonts w:ascii="IranNastaliq" w:hAnsi="IranNastaliq" w:cs="B Mitra"/>
          <w:u w:val="single"/>
          <w:rtl/>
          <w:lang w:bidi="fa-IR"/>
        </w:rPr>
        <w:t>؛</w:t>
      </w:r>
    </w:p>
    <w:p w:rsidR="007F5027" w:rsidRDefault="00477CAD" w:rsidP="007F5027">
      <w:pPr>
        <w:jc w:val="right"/>
        <w:rPr>
          <w:rFonts w:ascii="IranNastaliq" w:hAnsi="IranNastaliq" w:cs="B Mitra"/>
          <w:b/>
          <w:bCs/>
          <w:u w:val="single"/>
          <w:lang w:bidi="fa-IR"/>
        </w:rPr>
      </w:pPr>
      <w:r w:rsidRP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16-مقاله چیستی ،اعتباروکاربست نظریه دینی درعلم تاریخ،فصل نامه علمی </w:t>
      </w:r>
      <w:r w:rsidRPr="00477CAD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Pr="00477CAD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پژوهشی </w:t>
      </w:r>
      <w:r w:rsidR="007F5027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اندیشه نوین دینی؛شماره 54 سال 97. </w:t>
      </w:r>
    </w:p>
    <w:p w:rsidR="004F6337" w:rsidRPr="00E00BA5" w:rsidRDefault="007F5027" w:rsidP="007F5027">
      <w:pPr>
        <w:jc w:val="center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17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-استخراج هفت مقاله درسطح علمی </w:t>
      </w:r>
      <w:r w:rsidR="004F6337" w:rsidRPr="00E00BA5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>پژوهشی ازرساله دکتری  تحت عنوان:چیستی ،اعتباروکاربست نظریه درعلم تاریخ با رویکرد دینی :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lastRenderedPageBreak/>
        <w:t>-مقاله اول: چیستی نظریه های برون تاریخی درمطالعات تاریخی (هستی شناختی ،معرفت شناختی وروش شناختی )؛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-مقاله دوم:چیستی نظریه های درون تاریخی درمطالعات تاریخی (هستی شناختی ،معرفت شناختی وروش شناختی )؛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-مقاله سوم:اعتبارنظریه های برون تاریخی درمطالعات تاریخی ؛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-مقاله چهارم: اعتبار نظریه های درون تاریخی درمطالعات تاریخی ؛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-مقاله پنجم: کاربست معرفت شناختی وروش شناختی نظریه های برون تاریخی ؛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-مقاله ششم :کاربست معرفت شناختی وروش شناختی نظریه های درون تاریخی ؛</w:t>
      </w:r>
    </w:p>
    <w:p w:rsidR="004F6337" w:rsidRPr="00E00BA5" w:rsidRDefault="004F6337" w:rsidP="00025DDD">
      <w:pPr>
        <w:jc w:val="right"/>
        <w:rPr>
          <w:rFonts w:ascii="IranNastaliq" w:hAnsi="IranNastaliq" w:cs="B Mitra"/>
          <w:b/>
          <w:bCs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-مقاله هفتم: نظریه دینی درعلم تاریخ(چیستی ،اعتباروکاربست)</w:t>
      </w:r>
      <w:r w:rsidRPr="00E00BA5">
        <w:rPr>
          <w:rFonts w:ascii="IranNastaliq" w:hAnsi="IranNastaliq" w:cs="B Mitra"/>
          <w:b/>
          <w:bCs/>
          <w:rtl/>
          <w:lang w:bidi="fa-IR"/>
        </w:rPr>
        <w:t>؛</w:t>
      </w:r>
    </w:p>
    <w:p w:rsidR="004F6337" w:rsidRPr="00E00BA5" w:rsidRDefault="007F5027" w:rsidP="00343ECB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18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-تدوین کتاب </w:t>
      </w:r>
      <w:r w:rsidR="00343ECB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نظرگاه های نوین قانون 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>تاریخ</w:t>
      </w:r>
      <w:r w:rsidR="00343ECB">
        <w:rPr>
          <w:rFonts w:ascii="IranNastaliq" w:hAnsi="IranNastaliq" w:cs="B Mitra" w:hint="cs"/>
          <w:b/>
          <w:bCs/>
          <w:u w:val="single"/>
          <w:rtl/>
          <w:lang w:bidi="fa-IR"/>
        </w:rPr>
        <w:t>ی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 بارویکرد قرآنی (مرحله</w:t>
      </w:r>
      <w:r w:rsidR="00343ECB">
        <w:rPr>
          <w:rFonts w:ascii="IranNastaliq" w:hAnsi="IranNastaliq" w:cs="B Mitra" w:hint="cs"/>
          <w:b/>
          <w:bCs/>
          <w:u w:val="single"/>
          <w:rtl/>
          <w:lang w:bidi="fa-IR"/>
        </w:rPr>
        <w:t xml:space="preserve"> چاپ وانتشار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>)، توسط پژوهشگاه حوزه ودانشگاه؛</w:t>
      </w:r>
    </w:p>
    <w:p w:rsidR="004F6337" w:rsidRPr="00E00BA5" w:rsidRDefault="007F5027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19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>-تدوین کتاب تحلیل مسائل فلسفه نظری تاریخ با رویکرد قرآنی (مرحله نگارش نهایی)،توسط پژوهشگاه فرهنگ واندیشه اسلامی ؛</w:t>
      </w:r>
    </w:p>
    <w:p w:rsidR="004F6337" w:rsidRPr="00E00BA5" w:rsidRDefault="007F5027" w:rsidP="00025DDD">
      <w:pPr>
        <w:jc w:val="right"/>
        <w:rPr>
          <w:rFonts w:ascii="IranNastaliq" w:hAnsi="IranNastaliq" w:cs="B Mitra"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20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-تدوین کتاب مسائل فلسفه تاریخ(کتاب کمک درسی درمرحله نگارش )، توسط دانشگاه معارف اسلامی </w:t>
      </w:r>
      <w:r w:rsidR="004F6337" w:rsidRPr="00E00BA5">
        <w:rPr>
          <w:rFonts w:ascii="IranNastaliq" w:hAnsi="IranNastaliq" w:cs="B Mitra"/>
          <w:u w:val="single"/>
          <w:rtl/>
          <w:lang w:bidi="fa-IR"/>
        </w:rPr>
        <w:t>؛</w:t>
      </w:r>
    </w:p>
    <w:p w:rsidR="004F6337" w:rsidRPr="00E00BA5" w:rsidRDefault="007F5027" w:rsidP="00343ECB">
      <w:pPr>
        <w:jc w:val="right"/>
        <w:rPr>
          <w:rFonts w:ascii="IranNastaliq" w:hAnsi="IranNastaliq" w:cs="B Mitra"/>
          <w:u w:val="single"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21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-تدوین کتاب مبانی تمدن درقرآن مشترک با خانم روستا کارشناس ارشد تاریخ وتمدن اسلامی ،توسط دانشگاه معارف اسلامی درمرحله </w:t>
      </w:r>
      <w:r w:rsidR="00343ECB">
        <w:rPr>
          <w:rFonts w:ascii="IranNastaliq" w:hAnsi="IranNastaliq" w:cs="B Mitra" w:hint="cs"/>
          <w:b/>
          <w:bCs/>
          <w:u w:val="single"/>
          <w:rtl/>
          <w:lang w:bidi="fa-IR"/>
        </w:rPr>
        <w:t>ارزیابی نهایی</w:t>
      </w:r>
      <w:r w:rsidR="004F6337" w:rsidRPr="00E00BA5">
        <w:rPr>
          <w:rFonts w:ascii="IranNastaliq" w:hAnsi="IranNastaliq" w:cs="B Mitra"/>
          <w:u w:val="single"/>
          <w:rtl/>
          <w:lang w:bidi="fa-IR"/>
        </w:rPr>
        <w:t>؛</w:t>
      </w:r>
    </w:p>
    <w:p w:rsidR="004F6337" w:rsidRDefault="007F5027" w:rsidP="00025DDD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B Mitra" w:hint="cs"/>
          <w:b/>
          <w:bCs/>
          <w:u w:val="single"/>
          <w:rtl/>
          <w:lang w:bidi="fa-IR"/>
        </w:rPr>
        <w:t>22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-ارزیابی مقالات علمی </w:t>
      </w:r>
      <w:r w:rsidR="004F6337" w:rsidRPr="00E00BA5">
        <w:rPr>
          <w:rFonts w:ascii="Times New Roman" w:hAnsi="Times New Roman" w:cs="Times New Roman" w:hint="cs"/>
          <w:b/>
          <w:bCs/>
          <w:u w:val="single"/>
          <w:rtl/>
          <w:lang w:bidi="fa-IR"/>
        </w:rPr>
        <w:t>–</w:t>
      </w:r>
      <w:r w:rsidR="004F6337" w:rsidRPr="00E00BA5">
        <w:rPr>
          <w:rFonts w:ascii="IranNastaliq" w:hAnsi="IranNastaliq" w:cs="B Mitra"/>
          <w:b/>
          <w:bCs/>
          <w:u w:val="single"/>
          <w:rtl/>
          <w:lang w:bidi="fa-IR"/>
        </w:rPr>
        <w:t>پژوهشی  به پیوست</w:t>
      </w:r>
      <w:r w:rsidR="004F6337" w:rsidRPr="00E00BA5">
        <w:rPr>
          <w:rFonts w:ascii="IranNastaliq" w:hAnsi="IranNastaliq" w:cs="IranNastaliq"/>
          <w:b/>
          <w:bCs/>
          <w:rtl/>
          <w:lang w:bidi="fa-IR"/>
        </w:rPr>
        <w:t>؛</w:t>
      </w:r>
      <w:r w:rsidR="00710457">
        <w:rPr>
          <w:rFonts w:ascii="IranNastaliq" w:hAnsi="IranNastaliq" w:cs="IranNastaliq" w:hint="cs"/>
          <w:b/>
          <w:bCs/>
          <w:rtl/>
          <w:lang w:bidi="fa-IR"/>
        </w:rPr>
        <w:t xml:space="preserve">(ارزیابی بیش ازصد مقاله علمی </w:t>
      </w:r>
      <w:r w:rsidR="00710457">
        <w:rPr>
          <w:rFonts w:ascii="IranNastaliq" w:hAnsi="IranNastaliq" w:cs="IranNastaliq"/>
          <w:b/>
          <w:bCs/>
          <w:rtl/>
          <w:lang w:bidi="fa-IR"/>
        </w:rPr>
        <w:t>–</w:t>
      </w:r>
      <w:r w:rsidR="00710457">
        <w:rPr>
          <w:rFonts w:ascii="IranNastaliq" w:hAnsi="IranNastaliq" w:cs="IranNastaliq" w:hint="cs"/>
          <w:b/>
          <w:bCs/>
          <w:rtl/>
          <w:lang w:bidi="fa-IR"/>
        </w:rPr>
        <w:t xml:space="preserve">پژوهشی وعلمی </w:t>
      </w:r>
      <w:r w:rsidR="00710457">
        <w:rPr>
          <w:rFonts w:ascii="IranNastaliq" w:hAnsi="IranNastaliq" w:cs="IranNastaliq"/>
          <w:b/>
          <w:bCs/>
          <w:rtl/>
          <w:lang w:bidi="fa-IR"/>
        </w:rPr>
        <w:t>–</w:t>
      </w:r>
      <w:r w:rsidR="00710457">
        <w:rPr>
          <w:rFonts w:ascii="IranNastaliq" w:hAnsi="IranNastaliq" w:cs="IranNastaliq" w:hint="cs"/>
          <w:b/>
          <w:bCs/>
          <w:rtl/>
          <w:lang w:bidi="fa-IR"/>
        </w:rPr>
        <w:t>ترویجی وتخصصی )؛</w:t>
      </w:r>
    </w:p>
    <w:p w:rsidR="00CF2231" w:rsidRPr="00E00BA5" w:rsidRDefault="007F5027" w:rsidP="00025DDD">
      <w:pPr>
        <w:jc w:val="right"/>
        <w:rPr>
          <w:rFonts w:ascii="IranNastaliq" w:hAnsi="IranNastaliq" w:cs="IranNastaliq"/>
          <w:b/>
          <w:bCs/>
          <w:rtl/>
          <w:lang w:bidi="fa-IR"/>
        </w:rPr>
      </w:pPr>
      <w:r>
        <w:rPr>
          <w:rFonts w:ascii="IranNastaliq" w:hAnsi="IranNastaliq" w:cs="IranNastaliq" w:hint="cs"/>
          <w:b/>
          <w:bCs/>
          <w:rtl/>
          <w:lang w:bidi="fa-IR"/>
        </w:rPr>
        <w:t>23</w:t>
      </w:r>
      <w:r w:rsidR="00CF2231">
        <w:rPr>
          <w:rFonts w:ascii="IranNastaliq" w:hAnsi="IranNastaliq" w:cs="IranNastaliq" w:hint="cs"/>
          <w:b/>
          <w:bCs/>
          <w:rtl/>
          <w:lang w:bidi="fa-IR"/>
        </w:rPr>
        <w:t>-هیات علمی گروه پژوهشی تاریخ وتمدن اسلامی پژوهشگاه فرهنگ واندیشه اسلامی ازسال 1389لغایت 1391؛</w:t>
      </w:r>
    </w:p>
    <w:p w:rsidR="00F210FB" w:rsidRPr="00E00BA5" w:rsidRDefault="00C57669" w:rsidP="007A68BC">
      <w:pPr>
        <w:pStyle w:val="Heading2"/>
        <w:jc w:val="right"/>
        <w:rPr>
          <w:rFonts w:ascii="IranNastaliq" w:hAnsi="IranNastaliq" w:cs="IranNastaliq"/>
          <w:color w:val="FF0000"/>
          <w:rtl/>
          <w:lang w:bidi="fa-IR"/>
        </w:rPr>
      </w:pPr>
      <w:r>
        <w:rPr>
          <w:rFonts w:ascii="IranNastaliq" w:hAnsi="IranNastaliq" w:cs="IranNastaliq" w:hint="cs"/>
          <w:color w:val="FF0000"/>
          <w:sz w:val="40"/>
          <w:szCs w:val="40"/>
          <w:rtl/>
          <w:lang w:bidi="fa-IR"/>
        </w:rPr>
        <w:t>د</w:t>
      </w:r>
      <w:r w:rsidR="00F210FB" w:rsidRPr="00E00BA5">
        <w:rPr>
          <w:rFonts w:ascii="IranNastaliq" w:hAnsi="IranNastaliq" w:cs="IranNastaliq"/>
          <w:color w:val="FF0000"/>
          <w:sz w:val="40"/>
          <w:szCs w:val="40"/>
          <w:rtl/>
          <w:lang w:bidi="fa-IR"/>
        </w:rPr>
        <w:t>) سوابق علمی – اجرایی</w:t>
      </w:r>
      <w:r w:rsidR="00F210FB" w:rsidRPr="00E00BA5">
        <w:rPr>
          <w:rFonts w:ascii="IranNastaliq" w:hAnsi="IranNastaliq" w:cs="IranNastaliq"/>
          <w:color w:val="FF0000"/>
          <w:rtl/>
          <w:lang w:bidi="fa-IR"/>
        </w:rPr>
        <w:t>: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1-ذیحسابی ومدیرامورمالی پژوهشگاه حوزه ودانشگاه ازسال 1380لغایت 1387</w:t>
      </w:r>
      <w:r w:rsidRPr="00E00BA5">
        <w:rPr>
          <w:rFonts w:ascii="IranNastaliq" w:hAnsi="IranNastaliq" w:cs="B Mitra"/>
          <w:rtl/>
          <w:lang w:bidi="fa-IR"/>
        </w:rPr>
        <w:t>؛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2-همکاری با شورای علمی گروه تاریخ اسلام پژوهشگاه حوزه ودانشگاه درسال های 1383-1384؛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3-عضو شورای علمی ویژه نامه فلسفه تاریخ  مربوط به پژوهشگاه حوزه ودانشگاه ،چاپ سال 1384؛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4-عضو شورای علمی ویژه نامه فلسفه تاریخ مربوط به انجمن تاریخ پژوهان حوزه علمیه قم،چاپ سال 1385؛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5-عضو شورای علمی گروه تاریخ وتمدن اسلامی پژوهشگاه فرهنگ واندیشه اسلامی ،ازسال 1389لغایت 1391؛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6-عضو شورای علمی حلقه تاریخ اسلام پژوهشگاه فرهنگ واندیشه اسلامی ،ازسال 1389لغایت 1391؛</w:t>
      </w:r>
    </w:p>
    <w:p w:rsidR="00F210FB" w:rsidRPr="00E00BA5" w:rsidRDefault="00F210FB" w:rsidP="00025DDD">
      <w:pPr>
        <w:jc w:val="right"/>
        <w:rPr>
          <w:rFonts w:ascii="IranNastaliq" w:hAnsi="IranNastaliq" w:cs="B Mitra"/>
          <w:b/>
          <w:bCs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lastRenderedPageBreak/>
        <w:t>7-معاون علمی شورای اسلامی شدن دانشگاه ها ومراکز آموزش عالی وابسته  به شورای عالی انقلاب فرهنگی ونهاد نمایندگی مقام معظم رهبری دردانشگاهها ازسال 1388لغایت 1391</w:t>
      </w:r>
      <w:r w:rsidRPr="00E00BA5">
        <w:rPr>
          <w:rFonts w:ascii="IranNastaliq" w:hAnsi="IranNastaliq" w:cs="B Mitra"/>
          <w:b/>
          <w:bCs/>
          <w:rtl/>
          <w:lang w:bidi="fa-IR"/>
        </w:rPr>
        <w:t>؛</w:t>
      </w:r>
    </w:p>
    <w:p w:rsidR="00DB3CB2" w:rsidRPr="00E00BA5" w:rsidRDefault="00DB3CB2" w:rsidP="00DB3CB2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8-دبیرعلمی کارگروه علوم انسانی اسلامی وابسته به شورای عالی انقلاب فرهنگی ونهاد نمایندگی مقام معظم رهبری دردانشگاهها ازسال 1388لغایت 1391؛</w:t>
      </w:r>
    </w:p>
    <w:p w:rsidR="00DB3CB2" w:rsidRPr="00E00BA5" w:rsidRDefault="00DB3CB2" w:rsidP="00DB3CB2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9-عضو شورای علمی  همایش علمی سبک زندگی اهل بیت علیهم السلام،مجمع جهانی اهل بیت (ع)؛سال 1394؛</w:t>
      </w:r>
    </w:p>
    <w:p w:rsidR="00DB3CB2" w:rsidRPr="00E00BA5" w:rsidRDefault="00DB3CB2" w:rsidP="00DB3CB2">
      <w:pPr>
        <w:jc w:val="right"/>
        <w:rPr>
          <w:rFonts w:ascii="IranNastaliq" w:hAnsi="IranNastaliq" w:cs="B Mitra"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10-دبیرکمیته تدوین سند چشم اندازدانشگاه معارف اسلامی ،مصوب 1392 هیات امنای دانشگاه</w:t>
      </w:r>
      <w:r w:rsidRPr="00E00BA5">
        <w:rPr>
          <w:rFonts w:ascii="IranNastaliq" w:hAnsi="IranNastaliq" w:cs="B Mitra"/>
          <w:b/>
          <w:bCs/>
          <w:rtl/>
          <w:lang w:bidi="fa-IR"/>
        </w:rPr>
        <w:t xml:space="preserve">، </w:t>
      </w:r>
    </w:p>
    <w:p w:rsidR="00F27043" w:rsidRPr="00E00BA5" w:rsidRDefault="00F27043" w:rsidP="00025DDD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11-عضو شورای علمی گروه تاریخ وتمدن اسلامی دانشگاه معارف اسلامی از1391 تا حال حاضر</w:t>
      </w:r>
      <w:r w:rsidRPr="00E00BA5">
        <w:rPr>
          <w:rFonts w:ascii="IranNastaliq" w:hAnsi="IranNastaliq" w:cs="B Mitra"/>
          <w:u w:val="single"/>
          <w:rtl/>
          <w:lang w:bidi="fa-IR"/>
        </w:rPr>
        <w:t>؛</w:t>
      </w:r>
    </w:p>
    <w:p w:rsidR="00F27043" w:rsidRPr="00E00BA5" w:rsidRDefault="00F27043" w:rsidP="00F27043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12-شرکت در شورای آموزش دانشگاه معارف اسلامی ازسال 1391لغایت 1394؛</w:t>
      </w:r>
    </w:p>
    <w:p w:rsidR="00F27043" w:rsidRPr="00E00BA5" w:rsidRDefault="00F27043" w:rsidP="00F27043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13-عضو شورای تحصیلات تکمیلی دانشگاه معارف اسلامی مربوط به گرایش تاریخ وتمدن اسلامی ازسال 1392 تاحال حاضر؛</w:t>
      </w:r>
    </w:p>
    <w:p w:rsidR="00F27043" w:rsidRPr="00E00BA5" w:rsidRDefault="00F27043" w:rsidP="00CF2231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14-دبیرکمیته رفاه اعضای هیات </w:t>
      </w:r>
      <w:r w:rsidR="00CF2231">
        <w:rPr>
          <w:rFonts w:ascii="IranNastaliq" w:hAnsi="IranNastaliq" w:cs="B Mitra"/>
          <w:b/>
          <w:bCs/>
          <w:u w:val="single"/>
          <w:rtl/>
          <w:lang w:bidi="fa-IR"/>
        </w:rPr>
        <w:t>علمی دانشگاه معارف اسلامی درس</w:t>
      </w:r>
      <w:r w:rsidR="00CF2231">
        <w:rPr>
          <w:rFonts w:ascii="IranNastaliq" w:hAnsi="IranNastaliq" w:cs="B Mitra" w:hint="cs"/>
          <w:b/>
          <w:bCs/>
          <w:u w:val="single"/>
          <w:rtl/>
          <w:lang w:bidi="fa-IR"/>
        </w:rPr>
        <w:t>ال 1395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؛</w:t>
      </w:r>
    </w:p>
    <w:p w:rsidR="00F27043" w:rsidRPr="00E00BA5" w:rsidRDefault="00F27043" w:rsidP="00CF2231">
      <w:pPr>
        <w:jc w:val="right"/>
        <w:rPr>
          <w:rFonts w:ascii="IranNastaliq" w:hAnsi="IranNastaliq" w:cs="B Mitra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15-عضو شورای مدیران دانشگاه معارف اسلامی </w:t>
      </w:r>
      <w:r w:rsidR="00CF2231">
        <w:rPr>
          <w:rFonts w:ascii="IranNastaliq" w:hAnsi="IranNastaliq" w:cs="B Mitra" w:hint="cs"/>
          <w:b/>
          <w:bCs/>
          <w:u w:val="single"/>
          <w:rtl/>
          <w:lang w:bidi="fa-IR"/>
        </w:rPr>
        <w:t>از</w:t>
      </w:r>
      <w:r w:rsidR="00CF2231">
        <w:rPr>
          <w:rFonts w:ascii="IranNastaliq" w:hAnsi="IranNastaliq" w:cs="B Mitra"/>
          <w:b/>
          <w:bCs/>
          <w:u w:val="single"/>
          <w:rtl/>
          <w:lang w:bidi="fa-IR"/>
        </w:rPr>
        <w:t xml:space="preserve">سال </w:t>
      </w:r>
      <w:r w:rsidR="00CF2231">
        <w:rPr>
          <w:rFonts w:ascii="IranNastaliq" w:hAnsi="IranNastaliq" w:cs="B Mitra" w:hint="cs"/>
          <w:b/>
          <w:bCs/>
          <w:u w:val="single"/>
          <w:rtl/>
          <w:lang w:bidi="fa-IR"/>
        </w:rPr>
        <w:t>1395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؛</w:t>
      </w:r>
    </w:p>
    <w:p w:rsidR="00F27043" w:rsidRDefault="00F27043" w:rsidP="00F27043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 xml:space="preserve">16-رئیس مرکز آموزش های </w:t>
      </w:r>
      <w:r w:rsidR="00710457">
        <w:rPr>
          <w:rFonts w:ascii="IranNastaliq" w:hAnsi="IranNastaliq" w:cs="B Mitra"/>
          <w:b/>
          <w:bCs/>
          <w:u w:val="single"/>
          <w:rtl/>
          <w:lang w:bidi="fa-IR"/>
        </w:rPr>
        <w:t>آزاد دانشگاه معارف اسلامی ازسال</w:t>
      </w:r>
      <w:r w:rsidRPr="00E00BA5">
        <w:rPr>
          <w:rFonts w:ascii="IranNastaliq" w:hAnsi="IranNastaliq" w:cs="B Mitra"/>
          <w:b/>
          <w:bCs/>
          <w:u w:val="single"/>
          <w:rtl/>
          <w:lang w:bidi="fa-IR"/>
        </w:rPr>
        <w:t>1395</w:t>
      </w:r>
      <w:r w:rsidR="00710457">
        <w:rPr>
          <w:rFonts w:ascii="IranNastaliq" w:hAnsi="IranNastaliq" w:cs="IranNastaliq" w:hint="cs"/>
          <w:b/>
          <w:bCs/>
          <w:u w:val="single"/>
          <w:rtl/>
          <w:lang w:bidi="fa-IR"/>
        </w:rPr>
        <w:t>تاکنون</w:t>
      </w:r>
      <w:r w:rsidRPr="00E00BA5">
        <w:rPr>
          <w:rFonts w:ascii="IranNastaliq" w:hAnsi="IranNastaliq" w:cs="IranNastaliq"/>
          <w:b/>
          <w:bCs/>
          <w:u w:val="single"/>
          <w:rtl/>
          <w:lang w:bidi="fa-IR"/>
        </w:rPr>
        <w:t>؛</w:t>
      </w:r>
    </w:p>
    <w:p w:rsidR="00AE1887" w:rsidRDefault="00AE1887" w:rsidP="00F27043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17-عضوشورای علمی گروه پژوهشی تاریخ وتمدن اسلامی دانشگاه معارف اسلامی ؛</w:t>
      </w:r>
    </w:p>
    <w:p w:rsidR="00AE1887" w:rsidRDefault="00AE1887" w:rsidP="00F27043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18-عضو هیات مدیره انجمن فارغ التحصیلان دانشگاه معارف اسلامی ؛</w:t>
      </w:r>
    </w:p>
    <w:p w:rsidR="00EB60A8" w:rsidRDefault="00EB60A8" w:rsidP="00F27043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19-عضوکمیته دستگاهی کرسی های نظریه پردازی ،نقد ومناظره دانشگاه معارف اسلامی ؛</w:t>
      </w:r>
    </w:p>
    <w:p w:rsidR="00710457" w:rsidRPr="00710457" w:rsidRDefault="00C57669" w:rsidP="00710457">
      <w:pPr>
        <w:pStyle w:val="Heading1"/>
        <w:jc w:val="right"/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ه</w:t>
      </w:r>
      <w:r w:rsidR="00710457" w:rsidRPr="00710457">
        <w:rPr>
          <w:rFonts w:hint="cs"/>
          <w:color w:val="FF0000"/>
          <w:rtl/>
          <w:lang w:bidi="fa-IR"/>
        </w:rPr>
        <w:t>)کارگاه های برگزارشد ه:</w:t>
      </w:r>
    </w:p>
    <w:p w:rsidR="00710457" w:rsidRDefault="00710457" w:rsidP="00710457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1-کارگاه روش تحقیق درتاریخ با تاکید برپایان نامه نویسی درمقطع ارشد برای گرایش تاریخ وتمدن اسلامی</w:t>
      </w:r>
      <w:r w:rsidR="00461CCA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دردانشگاه معارف اسلامی 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؛</w:t>
      </w:r>
    </w:p>
    <w:p w:rsidR="00710457" w:rsidRDefault="00710457" w:rsidP="00710457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2-کارگاه نگارش مقاله علمی </w:t>
      </w:r>
      <w:r>
        <w:rPr>
          <w:rFonts w:ascii="IranNastaliq" w:hAnsi="IranNastaliq" w:cs="IranNastaliq"/>
          <w:b/>
          <w:bCs/>
          <w:u w:val="single"/>
          <w:rtl/>
          <w:lang w:bidi="fa-IR"/>
        </w:rPr>
        <w:t>–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پژوهشی  درمقطع ارشد برای گرایش تاریخ وتمدن اسلامی</w:t>
      </w:r>
      <w:r w:rsidR="00461CCA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دردانشگاه معارف اسلامی 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؛</w:t>
      </w:r>
    </w:p>
    <w:p w:rsidR="00710457" w:rsidRDefault="00710457" w:rsidP="00710457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3-کارگاه نگارش مقاله علمی </w:t>
      </w:r>
      <w:r>
        <w:rPr>
          <w:rFonts w:ascii="IranNastaliq" w:hAnsi="IranNastaliq" w:cs="IranNastaliq"/>
          <w:b/>
          <w:bCs/>
          <w:u w:val="single"/>
          <w:rtl/>
          <w:lang w:bidi="fa-IR"/>
        </w:rPr>
        <w:t>–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پژوهشی درمقطع دکتری برای گرایش تاریخ وتمدن اسلامی</w:t>
      </w:r>
      <w:r w:rsidR="00461CCA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دردانشگاه معارف اسلامی 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؛ </w:t>
      </w:r>
    </w:p>
    <w:p w:rsidR="00461CCA" w:rsidRDefault="00461CCA" w:rsidP="00710457">
      <w:pPr>
        <w:jc w:val="right"/>
        <w:rPr>
          <w:rFonts w:ascii="IranNastaliq" w:hAnsi="IranNastaliq" w:cs="IranNastaliq" w:hint="cs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4-کارگاه روش تحقیق میان رشته ای درحوزه دین وسلامت دردانشکده دین وسلامت دانشگاه علوم پزشکی قم؛</w:t>
      </w:r>
    </w:p>
    <w:p w:rsidR="00C57669" w:rsidRDefault="00C57669" w:rsidP="00710457">
      <w:pPr>
        <w:jc w:val="right"/>
        <w:rPr>
          <w:rFonts w:ascii="IranNastaliq" w:hAnsi="IranNastaliq" w:cs="IranNastaliq" w:hint="cs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5-کارگاه ضیافت اندیشه ؛اساتید دانشگاه صنعتی ارومیه، تاریخ علم وتمدن اسلامی ،دانشگاه صنعتی ارومیه؛</w:t>
      </w:r>
    </w:p>
    <w:p w:rsidR="00C57669" w:rsidRDefault="00C57669" w:rsidP="00710457">
      <w:pPr>
        <w:jc w:val="right"/>
        <w:rPr>
          <w:rFonts w:ascii="IranNastaliq" w:hAnsi="IranNastaliq" w:cs="IranNastaliq" w:hint="cs"/>
          <w:b/>
          <w:bCs/>
          <w:u w:val="single"/>
          <w:rtl/>
          <w:lang w:bidi="fa-IR"/>
        </w:rPr>
      </w:pPr>
      <w:r w:rsidRPr="00C57669">
        <w:rPr>
          <w:rFonts w:ascii="IranNastaliq" w:hAnsi="IranNastaliq" w:cs="IranNastaliq" w:hint="cs"/>
          <w:b/>
          <w:bCs/>
          <w:color w:val="FF0000"/>
          <w:u w:val="single"/>
          <w:rtl/>
          <w:lang w:bidi="fa-IR"/>
        </w:rPr>
        <w:t xml:space="preserve">و) کرسی های برگزارشده </w:t>
      </w: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:</w:t>
      </w:r>
    </w:p>
    <w:p w:rsidR="00C57669" w:rsidRDefault="00C57669" w:rsidP="00710457">
      <w:pPr>
        <w:jc w:val="right"/>
        <w:rPr>
          <w:rFonts w:ascii="IranNastaliq" w:hAnsi="IranNastaliq" w:cs="IranNastaliq" w:hint="cs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lastRenderedPageBreak/>
        <w:t>1-کرسی ترویجی تاریخنگاری درقرآن،دانشگاه معارف اسلامی ، به عنوان دبیرعلمی کرسی ترویجی؛</w:t>
      </w:r>
    </w:p>
    <w:p w:rsidR="00C57669" w:rsidRDefault="00C57669" w:rsidP="00710457">
      <w:pPr>
        <w:jc w:val="right"/>
        <w:rPr>
          <w:rFonts w:ascii="IranNastaliq" w:hAnsi="IranNastaliq" w:cs="IranNastaliq" w:hint="cs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2-کرسی ترویجی تبیین تاریخی وفراتاریخی نقش امامان معصوم ع درفرهنگ وتمدن اسلامی ،دانشگاه معارف اسلامی ،به عنوان ارائه دهنده کرسی ترویجی؛</w:t>
      </w:r>
    </w:p>
    <w:p w:rsidR="00C57669" w:rsidRDefault="00C57669" w:rsidP="00710457">
      <w:pPr>
        <w:jc w:val="right"/>
        <w:rPr>
          <w:rFonts w:ascii="IranNastaliq" w:hAnsi="IranNastaliq" w:cs="IranNastaliq" w:hint="cs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>3-کرسی نظریه پردازی تنوع اسلامی درفرآیند تمدنی ،پژوهشگاه علوم وفرهنگ اسلامی ،به عنوان ناقد کرسی نظریه پردازی ؛</w:t>
      </w:r>
    </w:p>
    <w:p w:rsidR="00C57669" w:rsidRPr="00E00BA5" w:rsidRDefault="00C57669" w:rsidP="00710457">
      <w:pPr>
        <w:jc w:val="right"/>
        <w:rPr>
          <w:rFonts w:ascii="IranNastaliq" w:hAnsi="IranNastaliq" w:cs="IranNastaliq"/>
          <w:b/>
          <w:bCs/>
          <w:u w:val="single"/>
          <w:rtl/>
          <w:lang w:bidi="fa-IR"/>
        </w:rPr>
      </w:pPr>
      <w:r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4-نشست علمی آموزه های تمدنی </w:t>
      </w:r>
      <w:r w:rsidR="00316AB3">
        <w:rPr>
          <w:rFonts w:ascii="IranNastaliq" w:hAnsi="IranNastaliq" w:cs="IranNastaliq" w:hint="cs"/>
          <w:b/>
          <w:bCs/>
          <w:u w:val="single"/>
          <w:rtl/>
          <w:lang w:bidi="fa-IR"/>
        </w:rPr>
        <w:t>وسیره تمدنی امام رضا علیه السلام،مشترک دانشگاه معارف اسلامی وبنیاد پژوهش های علوم اسلامی آستان قدس رضوی، به عنوان ارائه کننده نشست علمی ؛</w:t>
      </w:r>
      <w:bookmarkStart w:id="0" w:name="_GoBack"/>
      <w:bookmarkEnd w:id="0"/>
      <w:r w:rsidR="00316AB3">
        <w:rPr>
          <w:rFonts w:ascii="IranNastaliq" w:hAnsi="IranNastaliq" w:cs="IranNastaliq" w:hint="cs"/>
          <w:b/>
          <w:bCs/>
          <w:u w:val="single"/>
          <w:rtl/>
          <w:lang w:bidi="fa-IR"/>
        </w:rPr>
        <w:t xml:space="preserve"> </w:t>
      </w:r>
    </w:p>
    <w:p w:rsidR="00F210FB" w:rsidRPr="00E00BA5" w:rsidRDefault="00F210FB" w:rsidP="00F210FB">
      <w:pPr>
        <w:jc w:val="center"/>
        <w:rPr>
          <w:rFonts w:ascii="IranNastaliq" w:hAnsi="IranNastaliq" w:cs="IranNastaliq"/>
          <w:b/>
          <w:bCs/>
          <w:u w:val="single"/>
          <w:rtl/>
          <w:lang w:bidi="fa-IR"/>
        </w:rPr>
      </w:pPr>
    </w:p>
    <w:p w:rsidR="00F210FB" w:rsidRPr="00E00BA5" w:rsidRDefault="00F210FB" w:rsidP="00025DDD">
      <w:pPr>
        <w:jc w:val="right"/>
        <w:rPr>
          <w:rFonts w:ascii="IranNastaliq" w:hAnsi="IranNastaliq" w:cs="IranNastaliq"/>
          <w:rtl/>
          <w:lang w:bidi="fa-IR"/>
        </w:rPr>
      </w:pPr>
    </w:p>
    <w:p w:rsidR="00F210FB" w:rsidRPr="00E00BA5" w:rsidRDefault="00F210FB" w:rsidP="00025DDD">
      <w:pPr>
        <w:jc w:val="right"/>
        <w:rPr>
          <w:rFonts w:ascii="IranNastaliq" w:hAnsi="IranNastaliq" w:cs="IranNastaliq"/>
          <w:rtl/>
          <w:lang w:bidi="fa-IR"/>
        </w:rPr>
      </w:pPr>
    </w:p>
    <w:p w:rsidR="00C34850" w:rsidRPr="00E00BA5" w:rsidRDefault="009F62BF" w:rsidP="004F6337">
      <w:pPr>
        <w:rPr>
          <w:rFonts w:ascii="IranNastaliq" w:hAnsi="IranNastaliq" w:cs="IranNastaliq"/>
          <w:rtl/>
          <w:lang w:bidi="fa-IR"/>
        </w:rPr>
      </w:pPr>
      <w:r w:rsidRPr="00E00BA5">
        <w:rPr>
          <w:rFonts w:ascii="IranNastaliq" w:hAnsi="IranNastaliq" w:cs="IranNastaliq"/>
          <w:rtl/>
          <w:lang w:bidi="fa-IR"/>
        </w:rPr>
        <w:t xml:space="preserve"> </w:t>
      </w:r>
    </w:p>
    <w:p w:rsidR="00C34850" w:rsidRPr="00E00BA5" w:rsidRDefault="00C34850" w:rsidP="00C34850">
      <w:pPr>
        <w:rPr>
          <w:rFonts w:ascii="IranNastaliq" w:hAnsi="IranNastaliq" w:cs="IranNastaliq"/>
          <w:lang w:bidi="fa-IR"/>
        </w:rPr>
      </w:pPr>
    </w:p>
    <w:sectPr w:rsidR="00C34850" w:rsidRPr="00E00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205"/>
    <w:multiLevelType w:val="hybridMultilevel"/>
    <w:tmpl w:val="4E847DBC"/>
    <w:lvl w:ilvl="0" w:tplc="3E6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0"/>
    <w:rsid w:val="00025DDD"/>
    <w:rsid w:val="00027278"/>
    <w:rsid w:val="00097F1F"/>
    <w:rsid w:val="000F7C3C"/>
    <w:rsid w:val="001C70D5"/>
    <w:rsid w:val="00316AB3"/>
    <w:rsid w:val="00343ECB"/>
    <w:rsid w:val="00425914"/>
    <w:rsid w:val="00425EB5"/>
    <w:rsid w:val="00461CCA"/>
    <w:rsid w:val="00477CAD"/>
    <w:rsid w:val="004D001A"/>
    <w:rsid w:val="004F6337"/>
    <w:rsid w:val="005827E6"/>
    <w:rsid w:val="0070771A"/>
    <w:rsid w:val="00710457"/>
    <w:rsid w:val="007A68BC"/>
    <w:rsid w:val="007F5027"/>
    <w:rsid w:val="008940EF"/>
    <w:rsid w:val="009F62BF"/>
    <w:rsid w:val="00AE1887"/>
    <w:rsid w:val="00C20878"/>
    <w:rsid w:val="00C34850"/>
    <w:rsid w:val="00C57669"/>
    <w:rsid w:val="00CF2231"/>
    <w:rsid w:val="00D163B9"/>
    <w:rsid w:val="00DB3CB2"/>
    <w:rsid w:val="00DC68C3"/>
    <w:rsid w:val="00E00BA5"/>
    <w:rsid w:val="00EB60A8"/>
    <w:rsid w:val="00EF10C1"/>
    <w:rsid w:val="00F129E0"/>
    <w:rsid w:val="00F210FB"/>
    <w:rsid w:val="00F27043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2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60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2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60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 ضیاء میرمحمدی</dc:creator>
  <cp:lastModifiedBy>سید  ضیاء میرمحمدی</cp:lastModifiedBy>
  <cp:revision>27</cp:revision>
  <dcterms:created xsi:type="dcterms:W3CDTF">2017-10-16T06:42:00Z</dcterms:created>
  <dcterms:modified xsi:type="dcterms:W3CDTF">2019-01-30T12:19:00Z</dcterms:modified>
</cp:coreProperties>
</file>